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152D" w14:textId="4F91DA25"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72DC7C36" w:rsidR="00050AC8" w:rsidRPr="0036795A" w:rsidRDefault="000473C6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222F8F">
        <w:rPr>
          <w:rFonts w:ascii="Calibri" w:hAnsi="Calibri" w:cs="Arial"/>
          <w:b/>
          <w:sz w:val="28"/>
          <w:szCs w:val="28"/>
        </w:rPr>
        <w:t>Teacher Assistants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497C0892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work in an early education center-based program, we recommend you engage your supervisor in this process. </w:t>
      </w:r>
    </w:p>
    <w:p w14:paraId="1392CEBD" w14:textId="08118BD0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</w:t>
      </w:r>
      <w:r w:rsidR="00DA4554">
        <w:rPr>
          <w:rFonts w:asciiTheme="majorHAnsi" w:hAnsiTheme="majorHAnsi" w:cs="Arial"/>
        </w:rPr>
        <w:t>DHS</w:t>
      </w:r>
      <w:r>
        <w:rPr>
          <w:rFonts w:asciiTheme="majorHAnsi" w:hAnsiTheme="majorHAnsi" w:cs="Arial"/>
        </w:rPr>
        <w:t xml:space="preserve"> licensing, </w:t>
      </w:r>
      <w:proofErr w:type="spellStart"/>
      <w:r>
        <w:rPr>
          <w:rFonts w:asciiTheme="majorHAnsi" w:hAnsiTheme="majorHAnsi" w:cs="Arial"/>
        </w:rPr>
        <w:t>BrightStars</w:t>
      </w:r>
      <w:proofErr w:type="spellEnd"/>
      <w:r>
        <w:rPr>
          <w:rFonts w:asciiTheme="majorHAnsi" w:hAnsiTheme="majorHAnsi" w:cs="Arial"/>
        </w:rPr>
        <w:t xml:space="preserve">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21EA7F67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</w:t>
      </w:r>
      <w:r w:rsidR="00222F8F">
        <w:rPr>
          <w:rFonts w:ascii="Calibri" w:hAnsi="Calibri" w:cs="Arial"/>
        </w:rPr>
        <w:t xml:space="preserve">it as a new document with a new </w:t>
      </w:r>
      <w:r w:rsidRPr="0044130C">
        <w:rPr>
          <w:rFonts w:ascii="Calibri" w:hAnsi="Calibri" w:cs="Arial"/>
        </w:rPr>
        <w:t>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5CD28800" w:rsidR="00EA4133" w:rsidRPr="0036795A" w:rsidRDefault="00EA4133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222F8F">
        <w:rPr>
          <w:rFonts w:ascii="Calibri" w:hAnsi="Calibri" w:cs="Arial"/>
          <w:b/>
          <w:sz w:val="28"/>
          <w:szCs w:val="28"/>
        </w:rPr>
        <w:t>Teacher Assistants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4"/>
        <w:gridCol w:w="7465"/>
        <w:gridCol w:w="756"/>
        <w:gridCol w:w="1507"/>
      </w:tblGrid>
      <w:tr w:rsidR="009B30E4" w:rsidRPr="009461EB" w14:paraId="6EED44A9" w14:textId="77777777" w:rsidTr="00433FFB">
        <w:trPr>
          <w:gridAfter w:val="2"/>
          <w:wAfter w:w="2263" w:type="dxa"/>
          <w:trHeight w:val="10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9B30E4" w:rsidRPr="009461EB" w:rsidRDefault="009B30E4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DA81" w14:textId="0EF6E921" w:rsidR="009B30E4" w:rsidRPr="009461EB" w:rsidRDefault="009B30E4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  <w:tr w:rsidR="009B30E4" w:rsidRPr="009461EB" w14:paraId="3834122D" w14:textId="77777777" w:rsidTr="00433FFB">
        <w:trPr>
          <w:trHeight w:val="10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EC1210C" w14:textId="7578FD1F" w:rsidR="009B30E4" w:rsidRPr="009B30E4" w:rsidRDefault="009B30E4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9B30E4">
              <w:rPr>
                <w:rFonts w:ascii="Calibri" w:hAnsi="Calibr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right w:val="nil"/>
            </w:tcBorders>
          </w:tcPr>
          <w:p w14:paraId="621DA2AC" w14:textId="77777777" w:rsidR="009B30E4" w:rsidRPr="009B30E4" w:rsidRDefault="009B30E4" w:rsidP="00B76FE6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5F68E1B" w14:textId="245F8978" w:rsidR="009B30E4" w:rsidRPr="009B30E4" w:rsidRDefault="009B30E4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Date: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</w:tcPr>
          <w:p w14:paraId="7EB671AE" w14:textId="77777777" w:rsidR="009B30E4" w:rsidRPr="009461EB" w:rsidRDefault="009B30E4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7DA3AD94" w14:textId="77777777" w:rsidR="00190C70" w:rsidRPr="000F5F9B" w:rsidRDefault="00190C70" w:rsidP="00190C70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>To access the WKCs, visit:</w:t>
      </w:r>
      <w:r w:rsidRPr="0082282F">
        <w:t xml:space="preserve"> </w:t>
      </w:r>
      <w:hyperlink r:id="rId11" w:history="1">
        <w:r w:rsidRPr="0082282F">
          <w:rPr>
            <w:rStyle w:val="Hyperlink"/>
            <w:rFonts w:ascii="Calibri" w:hAnsi="Calibri" w:cs="Arial"/>
          </w:rPr>
          <w:t>Workforce - Early Childhood Education - Instruction &amp; Assessment World-Class Standards - Rhode Island Department of Education (RIDE)</w:t>
        </w:r>
      </w:hyperlink>
      <w:r w:rsidRPr="000F5F9B">
        <w:rPr>
          <w:rFonts w:ascii="Calibri" w:hAnsi="Calibri"/>
        </w:rPr>
        <w:t xml:space="preserve"> </w:t>
      </w:r>
    </w:p>
    <w:p w14:paraId="0B470373" w14:textId="77777777" w:rsidR="00190C70" w:rsidRPr="000F5F9B" w:rsidRDefault="00190C70" w:rsidP="00190C70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3E5C0FD8" w14:textId="77777777" w:rsidR="00190C70" w:rsidRPr="000F5F9B" w:rsidRDefault="00190C70" w:rsidP="00190C70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 xml:space="preserve">Download this form at the Center for Early Learning Professionals website: </w:t>
      </w:r>
      <w:hyperlink r:id="rId12" w:history="1">
        <w:r w:rsidRPr="005D4363">
          <w:rPr>
            <w:rStyle w:val="Hyperlink"/>
            <w:rFonts w:ascii="Calibri" w:hAnsi="Calibri" w:cs="Arial"/>
          </w:rPr>
          <w:t>https://center-elp.org/</w:t>
        </w:r>
      </w:hyperlink>
      <w:r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78AA3447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t>cher</w:t>
      </w:r>
      <w:r w:rsidR="00222F8F"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FAF0CEE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7D4682BD" w:rsidR="001E7A43" w:rsidRPr="00262FE7" w:rsidRDefault="00DA4554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1C1A2D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64091845" w:rsidR="001E7A43" w:rsidRPr="00262FE7" w:rsidRDefault="001C1A2D" w:rsidP="00190C70">
            <w:pPr>
              <w:spacing w:before="40"/>
              <w:ind w:left="-9" w:right="-180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90C70" w:rsidRPr="007E4AEC">
              <w:rPr>
                <w:rFonts w:ascii="Calibri" w:hAnsi="Calibri" w:cs="Arial"/>
                <w:sz w:val="24"/>
                <w:szCs w:val="24"/>
              </w:rPr>
              <w:t>(</w:t>
            </w:r>
            <w:hyperlink r:id="rId18" w:history="1">
              <w:r w:rsidR="00190C70" w:rsidRPr="005D4363">
                <w:rPr>
                  <w:rStyle w:val="Hyperlink"/>
                </w:rPr>
                <w:t>https://center-elp.org/</w:t>
              </w:r>
            </w:hyperlink>
            <w:r w:rsidR="00190C70" w:rsidRPr="007E4AE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6CBE2335" w:rsidR="00D6659D" w:rsidRPr="000D3B54" w:rsidRDefault="000D3B54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35368E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6E0C612C" w:rsidR="00D6659D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56E696F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 w:rsidR="0035368E"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14FBCDAD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</w:t>
            </w:r>
            <w:r w:rsidR="00222F8F">
              <w:rPr>
                <w:rFonts w:ascii="Calibri" w:hAnsi="Calibri" w:cs="Arial"/>
                <w:sz w:val="24"/>
                <w:szCs w:val="24"/>
              </w:rPr>
              <w:t xml:space="preserve">reating Respectful, </w:t>
            </w:r>
            <w:r>
              <w:rPr>
                <w:rFonts w:ascii="Calibri" w:hAnsi="Calibri" w:cs="Arial"/>
                <w:sz w:val="24"/>
                <w:szCs w:val="24"/>
              </w:rPr>
              <w:t>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0D3B54" w:rsidRPr="00D6659D" w14:paraId="4308BB97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6648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FAFE" w14:textId="3172F2E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30497964" w:rsidR="000D3B54" w:rsidRPr="000D3B54" w:rsidRDefault="0035368E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</w:tbl>
    <w:p w14:paraId="386A4392" w14:textId="598FFEF2" w:rsidR="0035368E" w:rsidRDefault="0035368E"/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540"/>
        <w:gridCol w:w="180"/>
        <w:gridCol w:w="540"/>
        <w:gridCol w:w="5430"/>
        <w:gridCol w:w="780"/>
        <w:gridCol w:w="2970"/>
      </w:tblGrid>
      <w:tr w:rsidR="000D3B54" w:rsidRPr="00D6659D" w14:paraId="00FCDB6F" w14:textId="77777777" w:rsidTr="0035368E">
        <w:trPr>
          <w:gridAfter w:val="2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3513171B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35368E">
        <w:trPr>
          <w:gridAfter w:val="2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1BC1C079" w:rsidR="000D3B54" w:rsidRDefault="00222F8F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0D3B54" w:rsidRPr="00D6659D" w14:paraId="122E9EF5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2F731124" w:rsidR="000D3B54" w:rsidRDefault="00222F8F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0D3B54" w:rsidRPr="00D6659D" w14:paraId="53B3E112" w14:textId="77777777" w:rsidTr="0035368E">
        <w:trPr>
          <w:gridAfter w:val="2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00524862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70209F" w:rsidRPr="00D6659D" w14:paraId="2606DCBB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70209F" w:rsidRPr="00D6659D" w14:paraId="51461B7B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3156A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95747" w14:textId="38ED95F0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72ACE355" w14:textId="77777777" w:rsidTr="0035368E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753D1CFE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39C490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3682C2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74A584E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14:paraId="3300A466" w14:textId="77777777" w:rsidTr="00EF3518">
        <w:trPr>
          <w:trHeight w:val="267"/>
        </w:trPr>
        <w:tc>
          <w:tcPr>
            <w:tcW w:w="726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EF3518">
        <w:trPr>
          <w:trHeight w:val="1096"/>
        </w:trPr>
        <w:tc>
          <w:tcPr>
            <w:tcW w:w="726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EF3518">
        <w:trPr>
          <w:trHeight w:val="1096"/>
        </w:trPr>
        <w:tc>
          <w:tcPr>
            <w:tcW w:w="726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EF3518">
        <w:trPr>
          <w:trHeight w:val="1082"/>
        </w:trPr>
        <w:tc>
          <w:tcPr>
            <w:tcW w:w="726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EF3518">
        <w:trPr>
          <w:trHeight w:val="1110"/>
        </w:trPr>
        <w:tc>
          <w:tcPr>
            <w:tcW w:w="726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6E2266" w14:textId="77777777" w:rsidR="0035368E" w:rsidRDefault="0035368E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102A4C6B" w14:textId="77777777" w:rsidR="0035368E" w:rsidRPr="001E7A43" w:rsidRDefault="0035368E" w:rsidP="0035368E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4FC59E09" wp14:editId="6B4CAD69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</w:t>
      </w:r>
      <w:r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41C2628A" w14:textId="77777777" w:rsidR="0035368E" w:rsidRPr="001E7A43" w:rsidRDefault="0035368E" w:rsidP="003536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594B0E6A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p w14:paraId="2F74E0E2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35368E" w14:paraId="12FAA6AE" w14:textId="77777777" w:rsidTr="00B06327">
        <w:tc>
          <w:tcPr>
            <w:tcW w:w="875" w:type="dxa"/>
          </w:tcPr>
          <w:p w14:paraId="31E418EA" w14:textId="77777777" w:rsidR="0035368E" w:rsidRPr="001E7A43" w:rsidRDefault="0035368E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169CA88B" w14:textId="77777777" w:rsidR="0035368E" w:rsidRDefault="0035368E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34D90DF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F8C14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331A80E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ACFF0C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36554B2D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131D65E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43466C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F97F8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9E64C4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48C88D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35368E" w14:paraId="3F1E3FA2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6AB7E9" w14:textId="77777777" w:rsidR="0035368E" w:rsidRPr="00262FE7" w:rsidRDefault="0035368E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14:paraId="5D29F96D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C097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3C503" w14:textId="032BB20A" w:rsidR="0035368E" w:rsidRPr="00262FE7" w:rsidRDefault="00DA4554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35368E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35368E" w14:paraId="2AF17BAA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2B5AC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509E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35368E" w14:paraId="30A08D2D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2006D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1D00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9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35368E" w14:paraId="6929245C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4BAB6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B96E8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35368E" w14:paraId="0E4A7683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4D4B5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10430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35368E" w14:paraId="0AB58844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B14798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4816B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56E08D82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95A7D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1652F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39039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3EB2E8B2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193E8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29C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35368E" w14:paraId="447B9428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5B9D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A03B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DC357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53EF9B2C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35368E" w14:paraId="44E2D837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20BC41" w14:textId="77777777" w:rsidR="0035368E" w:rsidRPr="00D6659D" w:rsidRDefault="0035368E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:rsidRPr="00D6659D" w14:paraId="6A334E73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D7E3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BB5A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35368E" w:rsidRPr="00D6659D" w14:paraId="3BE4E76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57B0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836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35368E" w:rsidRPr="00D6659D" w14:paraId="36267501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E4F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B0AB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35368E" w:rsidRPr="00D6659D" w14:paraId="4A3FAD2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38A7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4E98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35368E" w:rsidRPr="00D6659D" w14:paraId="2F3D2A8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23AC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507E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35368E" w:rsidRPr="00D6659D" w14:paraId="21B6350F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5F97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9524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35368E" w:rsidRPr="00D6659D" w14:paraId="2DDA7F36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E560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C1E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35368E" w:rsidRPr="00D6659D" w14:paraId="3B4AFDD9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EF37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FD71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35368E" w:rsidRPr="00D6659D" w14:paraId="305AD27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F930AB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EADC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35368E" w:rsidRPr="00D6659D" w14:paraId="330B62F6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9D3B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BFD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35368E" w:rsidRPr="00D6659D" w14:paraId="6CAE63A9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0589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C31F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35368E" w:rsidRPr="00D6659D" w14:paraId="2D3ECEC1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23DB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379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35368E" w:rsidRPr="00D6659D" w14:paraId="71E9944F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E9F7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8CB3C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35368E" w:rsidRPr="00D6659D" w14:paraId="738AAE5E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BA0E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575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35368E" w:rsidRPr="00D6659D" w14:paraId="5BD6A09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0343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541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35368E" w:rsidRPr="00D6659D" w14:paraId="36F16BD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C91F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8458F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35368E" w:rsidRPr="00D6659D" w14:paraId="62775B0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C22E3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75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35368E" w:rsidRPr="00D6659D" w14:paraId="59117B3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CC15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E23F" w14:textId="77777777" w:rsidR="0035368E" w:rsidRPr="00F6619F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35368E" w:rsidRPr="00D6659D" w14:paraId="3337E9F4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05E8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EBFC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35368E" w:rsidRPr="00D6659D" w14:paraId="11B66FA9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713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0C8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35368E" w:rsidRPr="00D6659D" w14:paraId="254A745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652C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17DF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35368E" w:rsidRPr="00D6659D" w14:paraId="793C185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5E71B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7A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35368E" w:rsidRPr="00D6659D" w14:paraId="6DCB2AE0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EB05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03201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35368E" w:rsidRPr="00D6659D" w14:paraId="0AAB605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8BD6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CCCA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35368E" w:rsidRPr="00D6659D" w14:paraId="2E54001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AAB5C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E182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35368E" w:rsidRPr="00D6659D" w14:paraId="0466AD4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406E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037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35368E" w:rsidRPr="00D6659D" w14:paraId="0C1776D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11FD0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713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7B36CA41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35368E" w:rsidRPr="00962478" w14:paraId="36508CF4" w14:textId="77777777" w:rsidTr="00B06327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A09A2" w14:textId="77777777" w:rsidR="0035368E" w:rsidRPr="00962478" w:rsidRDefault="0035368E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704E13F8" w14:textId="77777777" w:rsidTr="00B06327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4B3C4548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3AB06C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08F1434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C06B0C3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7B7E036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42165DF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7E6109E0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BC4CF1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78494A7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EB9CDF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291F020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9E829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D04BAD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98097B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549C1A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99783B4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A46E4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27641F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938DA4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1B51B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1A33C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7C41BE92" w14:textId="77777777" w:rsidR="0035368E" w:rsidRDefault="0035368E" w:rsidP="0035368E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138E05A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7E03932A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6A31B47B" w14:textId="77777777" w:rsidR="0035368E" w:rsidRDefault="0035368E" w:rsidP="0035368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0FE5D297" w14:textId="77777777" w:rsidR="0035368E" w:rsidRPr="004D3DB0" w:rsidRDefault="0035368E" w:rsidP="0035368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7ECCA0A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35368E" w:rsidRPr="004D3DB0" w14:paraId="21F6436D" w14:textId="77777777" w:rsidTr="00EF3518">
        <w:trPr>
          <w:trHeight w:val="267"/>
        </w:trPr>
        <w:tc>
          <w:tcPr>
            <w:tcW w:w="7268" w:type="dxa"/>
            <w:vAlign w:val="center"/>
          </w:tcPr>
          <w:p w14:paraId="0B3C108C" w14:textId="77777777" w:rsidR="0035368E" w:rsidRPr="004D3DB0" w:rsidRDefault="0035368E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1A53714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0E2E516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5368E" w:rsidRPr="004D3DB0" w14:paraId="1753F152" w14:textId="77777777" w:rsidTr="00EF3518">
        <w:trPr>
          <w:trHeight w:val="1096"/>
        </w:trPr>
        <w:tc>
          <w:tcPr>
            <w:tcW w:w="7268" w:type="dxa"/>
          </w:tcPr>
          <w:p w14:paraId="7F855FFF" w14:textId="77777777" w:rsidR="0035368E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C0AAB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C6198FB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3683A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164F5B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933E7E4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56A177BE" w14:textId="77777777" w:rsidTr="00EF3518">
        <w:trPr>
          <w:trHeight w:val="1096"/>
        </w:trPr>
        <w:tc>
          <w:tcPr>
            <w:tcW w:w="7268" w:type="dxa"/>
          </w:tcPr>
          <w:p w14:paraId="0A5D81F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04F12BB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48E6667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5FB486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4162A4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15FE359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2524E061" w14:textId="77777777" w:rsidTr="00EF3518">
        <w:trPr>
          <w:trHeight w:val="1082"/>
        </w:trPr>
        <w:tc>
          <w:tcPr>
            <w:tcW w:w="7268" w:type="dxa"/>
          </w:tcPr>
          <w:p w14:paraId="0B7B8686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CE48119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5395B53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4713E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77087F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31DB13B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7EA45B1B" w14:textId="77777777" w:rsidTr="00EF3518">
        <w:trPr>
          <w:trHeight w:val="1110"/>
        </w:trPr>
        <w:tc>
          <w:tcPr>
            <w:tcW w:w="7268" w:type="dxa"/>
          </w:tcPr>
          <w:p w14:paraId="12C0A8B5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414EC78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1C05A5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B57600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20CAA6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F185BC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2480489" w14:textId="77777777" w:rsidR="0035368E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FE2BAA3" w14:textId="77777777" w:rsidR="0035368E" w:rsidRPr="004D3DB0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581EC1E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F019EB9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C32F6F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A3896A6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7F85E5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3E48B33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610C70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4CB06DA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6A664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E33CE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A4A58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6F726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1483C58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E3CF70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DC8E9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F58388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7CCFC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0D3B1AF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867F9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5D9F2D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44F46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61AB6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7AFA466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E6C5E32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669096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9B39B9" w14:textId="77777777" w:rsidR="0035368E" w:rsidRDefault="0035368E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68022461" w14:textId="77777777" w:rsidR="0035368E" w:rsidRPr="001E7A43" w:rsidRDefault="0035368E" w:rsidP="0035368E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1F1E4D50" wp14:editId="6888ACAF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</w:t>
      </w:r>
      <w:r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353A8397" w14:textId="77777777" w:rsidR="0035368E" w:rsidRPr="001E7A43" w:rsidRDefault="0035368E" w:rsidP="003536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0D71658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p w14:paraId="7680E351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35368E" w14:paraId="523F67C4" w14:textId="77777777" w:rsidTr="00B06327">
        <w:tc>
          <w:tcPr>
            <w:tcW w:w="875" w:type="dxa"/>
          </w:tcPr>
          <w:p w14:paraId="499D80DA" w14:textId="77777777" w:rsidR="0035368E" w:rsidRPr="001E7A43" w:rsidRDefault="0035368E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A6510B9" w14:textId="77777777" w:rsidR="0035368E" w:rsidRDefault="0035368E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657CACE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B013C6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977479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02FFD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3E1CCE2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21E07F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252984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956AF9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DB64DB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5CF8DF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35368E" w14:paraId="3036BB0F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861094" w14:textId="77777777" w:rsidR="0035368E" w:rsidRPr="00262FE7" w:rsidRDefault="0035368E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14:paraId="2FDE2C60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F841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AC3A" w14:textId="18BAEA64" w:rsidR="0035368E" w:rsidRPr="00262FE7" w:rsidRDefault="00DA4554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35368E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35368E" w14:paraId="3847756D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929BA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B004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35368E" w14:paraId="1C5FFF07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0A6B3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DB2D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0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35368E" w14:paraId="277392DB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7736E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40C2A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35368E" w14:paraId="798B8924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5AF1B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B6696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35368E" w14:paraId="3D7B2221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925A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5A5EC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490B39FA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92C3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5CB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DED08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721230F7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BFF3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AC131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35368E" w14:paraId="649D5877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D6E7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92F0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8D48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0357B3E3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35368E" w14:paraId="5575BF4F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9CB918" w14:textId="77777777" w:rsidR="0035368E" w:rsidRPr="00D6659D" w:rsidRDefault="0035368E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:rsidRPr="00D6659D" w14:paraId="50BD89AB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921A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CE7E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35368E" w:rsidRPr="00D6659D" w14:paraId="0671862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7536B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F1BC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35368E" w:rsidRPr="00D6659D" w14:paraId="609F403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52DC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5B4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35368E" w:rsidRPr="00D6659D" w14:paraId="3C9FFBF1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EF86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A998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35368E" w:rsidRPr="00D6659D" w14:paraId="7F27C68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1309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8A6A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35368E" w:rsidRPr="00D6659D" w14:paraId="4E397ADC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7B72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94C8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35368E" w:rsidRPr="00D6659D" w14:paraId="07D65DD3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B1D0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50D27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35368E" w:rsidRPr="00D6659D" w14:paraId="0725BEF5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A142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3EB0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35368E" w:rsidRPr="00D6659D" w14:paraId="387B004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B686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7E5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35368E" w:rsidRPr="00D6659D" w14:paraId="76D330FA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5B01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1C443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35368E" w:rsidRPr="00D6659D" w14:paraId="6CC9377C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AE39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968DF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35368E" w:rsidRPr="00D6659D" w14:paraId="2C73EF2E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26F4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3F1E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35368E" w:rsidRPr="00D6659D" w14:paraId="2634A912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B7D6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62AF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35368E" w:rsidRPr="00D6659D" w14:paraId="63C342E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D4AE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F97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35368E" w:rsidRPr="00D6659D" w14:paraId="613C8EA3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ABCD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B2F90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35368E" w:rsidRPr="00D6659D" w14:paraId="1A0F9DF0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8EF8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B33D2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35368E" w:rsidRPr="00D6659D" w14:paraId="1244395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ABED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7B62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35368E" w:rsidRPr="00D6659D" w14:paraId="52C858B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9389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BEAB8" w14:textId="77777777" w:rsidR="0035368E" w:rsidRPr="00F6619F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35368E" w:rsidRPr="00D6659D" w14:paraId="3275519C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0C72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7551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35368E" w:rsidRPr="00D6659D" w14:paraId="317F1A1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A5D6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35368E" w:rsidRPr="00D6659D" w14:paraId="4CE840D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8584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05B8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35368E" w:rsidRPr="00D6659D" w14:paraId="5CA9508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BEED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8DAF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35368E" w:rsidRPr="00D6659D" w14:paraId="11F1C4D3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3691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8E1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35368E" w:rsidRPr="00D6659D" w14:paraId="62F8E71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89C8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EAFD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35368E" w:rsidRPr="00D6659D" w14:paraId="16DF7F0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665E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1A4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35368E" w:rsidRPr="00D6659D" w14:paraId="37AF957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8A4E8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13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35368E" w:rsidRPr="00D6659D" w14:paraId="255D2332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4DA9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3BE1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011C03B1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35368E" w:rsidRPr="00962478" w14:paraId="17269C2C" w14:textId="77777777" w:rsidTr="00B06327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C65E91" w14:textId="77777777" w:rsidR="0035368E" w:rsidRPr="00962478" w:rsidRDefault="0035368E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2A2147C6" w14:textId="77777777" w:rsidTr="00B06327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F420B81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3C028F1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DEF9C50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C4C7F14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DB41030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FDDC6D2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59CB368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3F8548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48CEA2D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A49107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200A0F6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CFCEE21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48456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9C2D7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3899B15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0F2E7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E76BA7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BDD21C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D65BD5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1E6C1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26210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6ECEB003" w14:textId="77777777" w:rsidR="0035368E" w:rsidRDefault="0035368E" w:rsidP="0035368E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A434E17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53178A84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4929D2B4" w14:textId="77777777" w:rsidR="0035368E" w:rsidRDefault="0035368E" w:rsidP="0035368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64851AAE" w14:textId="77777777" w:rsidR="0035368E" w:rsidRPr="004D3DB0" w:rsidRDefault="0035368E" w:rsidP="0035368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615D768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35368E" w:rsidRPr="004D3DB0" w14:paraId="699475CE" w14:textId="77777777" w:rsidTr="009B30E4">
        <w:trPr>
          <w:trHeight w:val="267"/>
        </w:trPr>
        <w:tc>
          <w:tcPr>
            <w:tcW w:w="7268" w:type="dxa"/>
            <w:vAlign w:val="center"/>
          </w:tcPr>
          <w:p w14:paraId="5997FEEA" w14:textId="77777777" w:rsidR="0035368E" w:rsidRPr="004D3DB0" w:rsidRDefault="0035368E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371B3ED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2B474E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5368E" w:rsidRPr="004D3DB0" w14:paraId="7A076388" w14:textId="77777777" w:rsidTr="009B30E4">
        <w:trPr>
          <w:trHeight w:val="1096"/>
        </w:trPr>
        <w:tc>
          <w:tcPr>
            <w:tcW w:w="7268" w:type="dxa"/>
          </w:tcPr>
          <w:p w14:paraId="7F784DC1" w14:textId="77777777" w:rsidR="0035368E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54BD0D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8986968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A107A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53176D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5A87118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328423E6" w14:textId="77777777" w:rsidTr="009B30E4">
        <w:trPr>
          <w:trHeight w:val="1096"/>
        </w:trPr>
        <w:tc>
          <w:tcPr>
            <w:tcW w:w="7268" w:type="dxa"/>
          </w:tcPr>
          <w:p w14:paraId="088252FE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AB6940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95A4590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72B577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4C65163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72CF372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7F063193" w14:textId="77777777" w:rsidTr="009B30E4">
        <w:trPr>
          <w:trHeight w:val="1082"/>
        </w:trPr>
        <w:tc>
          <w:tcPr>
            <w:tcW w:w="7268" w:type="dxa"/>
          </w:tcPr>
          <w:p w14:paraId="1261ECF9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CCCBB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AF513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CAA35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0E9E31A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7BA3EC1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0F56EF7E" w14:textId="77777777" w:rsidTr="009B30E4">
        <w:trPr>
          <w:trHeight w:val="1110"/>
        </w:trPr>
        <w:tc>
          <w:tcPr>
            <w:tcW w:w="7268" w:type="dxa"/>
          </w:tcPr>
          <w:p w14:paraId="2BA8CED6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13B9F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10FFE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85F5B0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D3376D5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627CB4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152E700B" w14:textId="77777777" w:rsidR="0035368E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318D2379" w14:textId="77777777" w:rsidR="0035368E" w:rsidRPr="004D3DB0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0E96ABC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47D9F0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80A95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2ECA68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BBD469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748BAA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C2DAFA6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FB84D5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C7CF5B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EBAD9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F95E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FD7B30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70FB54F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F7E15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48BF33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7FE322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DD73D0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654D82E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A46CD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F0CE38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24312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F7F8EB3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B922C7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C096FE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5370E65" w14:textId="6F7962AA" w:rsidR="00713C62" w:rsidRDefault="00713C62" w:rsidP="00713C62">
      <w:pPr>
        <w:tabs>
          <w:tab w:val="left" w:pos="10890"/>
        </w:tabs>
        <w:ind w:left="-360"/>
        <w:rPr>
          <w:rFonts w:ascii="Calibri" w:hAnsi="Calibri" w:cs="Arial"/>
          <w:i/>
          <w:sz w:val="28"/>
          <w:szCs w:val="28"/>
          <w:u w:val="single"/>
        </w:rPr>
      </w:pPr>
    </w:p>
    <w:sectPr w:rsidR="00713C62" w:rsidSect="00DF06A7">
      <w:footerReference w:type="default" r:id="rId21"/>
      <w:pgSz w:w="12240" w:h="15840"/>
      <w:pgMar w:top="897" w:right="450" w:bottom="72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1C0C" w14:textId="77777777" w:rsidR="00382156" w:rsidRDefault="00382156" w:rsidP="00E12F02">
      <w:r>
        <w:separator/>
      </w:r>
    </w:p>
  </w:endnote>
  <w:endnote w:type="continuationSeparator" w:id="0">
    <w:p w14:paraId="546D06B9" w14:textId="77777777" w:rsidR="00382156" w:rsidRDefault="00382156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90B7" w14:textId="77777777" w:rsidR="000D3D1E" w:rsidRDefault="00382156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0D3D1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84B" w14:textId="1C49F76C" w:rsidR="000D3D1E" w:rsidRPr="001C5B91" w:rsidRDefault="000D3D1E" w:rsidP="001C5B91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>Common Individual Professional Development Plan</w:t>
    </w:r>
    <w:r w:rsidR="00190C70">
      <w:rPr>
        <w:rFonts w:ascii="Calibri" w:hAnsi="Calibri"/>
        <w:color w:val="808080" w:themeColor="background1" w:themeShade="80"/>
        <w:sz w:val="20"/>
        <w:szCs w:val="20"/>
      </w:rPr>
      <w:tab/>
    </w:r>
    <w:r w:rsidR="00190C70">
      <w:rPr>
        <w:rFonts w:ascii="Calibri" w:hAnsi="Calibri"/>
        <w:color w:val="808080" w:themeColor="background1" w:themeShade="80"/>
        <w:sz w:val="20"/>
        <w:szCs w:val="20"/>
      </w:rPr>
      <w:tab/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1C5B91" w:rsidRPr="001C5B91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01E7" w14:textId="77777777" w:rsidR="000D3D1E" w:rsidRPr="004A53BB" w:rsidRDefault="000D3D1E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6B1" w14:textId="6D0830DC" w:rsidR="001C5B91" w:rsidRPr="004D3DB0" w:rsidRDefault="001C5B91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>Common Individual Professional Development Plan</w:t>
    </w:r>
    <w:r w:rsidR="00190C70">
      <w:rPr>
        <w:rFonts w:ascii="Calibri" w:hAnsi="Calibri"/>
        <w:color w:val="808080" w:themeColor="background1" w:themeShade="80"/>
        <w:sz w:val="20"/>
        <w:szCs w:val="20"/>
      </w:rPr>
      <w:tab/>
    </w:r>
    <w:r w:rsidR="00190C70">
      <w:rPr>
        <w:rFonts w:ascii="Calibri" w:hAnsi="Calibri"/>
        <w:color w:val="808080" w:themeColor="background1" w:themeShade="80"/>
        <w:sz w:val="20"/>
        <w:szCs w:val="20"/>
      </w:rPr>
      <w:tab/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1C5B91">
      <w:rPr>
        <w:rFonts w:ascii="Calibri" w:hAnsi="Calibri"/>
        <w:bCs/>
        <w:noProof/>
        <w:sz w:val="20"/>
        <w:szCs w:val="20"/>
      </w:rPr>
      <w:t>4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510B8CD5" w14:textId="77777777" w:rsidR="001C5B91" w:rsidRPr="00561997" w:rsidRDefault="001C5B91" w:rsidP="00A810F6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F09D" w14:textId="77777777" w:rsidR="00382156" w:rsidRDefault="00382156" w:rsidP="00E12F02">
      <w:r>
        <w:separator/>
      </w:r>
    </w:p>
  </w:footnote>
  <w:footnote w:type="continuationSeparator" w:id="0">
    <w:p w14:paraId="2937BE5F" w14:textId="77777777" w:rsidR="00382156" w:rsidRDefault="00382156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021" w14:textId="77777777" w:rsidR="00190C70" w:rsidRDefault="00190C70" w:rsidP="00190C70">
    <w:pPr>
      <w:pStyle w:val="Header"/>
      <w:tabs>
        <w:tab w:val="clear" w:pos="4320"/>
        <w:tab w:val="clear" w:pos="8640"/>
        <w:tab w:val="left" w:pos="2100"/>
      </w:tabs>
    </w:pPr>
    <w:r>
      <w:rPr>
        <w:noProof/>
      </w:rPr>
      <w:drawing>
        <wp:inline distT="0" distB="0" distL="0" distR="0" wp14:anchorId="3B001C03" wp14:editId="0E3F79D5">
          <wp:extent cx="914400" cy="866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4319295" wp14:editId="6CD12C6D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FA24AAF" wp14:editId="0017E36F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2336" behindDoc="0" locked="0" layoutInCell="1" allowOverlap="1" wp14:anchorId="2F7CD438" wp14:editId="62E63957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B"/>
    <w:rsid w:val="00011A4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D7418"/>
    <w:rsid w:val="000F2E1A"/>
    <w:rsid w:val="000F3028"/>
    <w:rsid w:val="001013B4"/>
    <w:rsid w:val="00112AB5"/>
    <w:rsid w:val="001218A3"/>
    <w:rsid w:val="00126B82"/>
    <w:rsid w:val="0013141C"/>
    <w:rsid w:val="00161BE7"/>
    <w:rsid w:val="00183689"/>
    <w:rsid w:val="00186130"/>
    <w:rsid w:val="00190C70"/>
    <w:rsid w:val="0019327F"/>
    <w:rsid w:val="001C1A2D"/>
    <w:rsid w:val="001C5B91"/>
    <w:rsid w:val="001D0FF0"/>
    <w:rsid w:val="001E4C5C"/>
    <w:rsid w:val="001E7A43"/>
    <w:rsid w:val="00222F8F"/>
    <w:rsid w:val="00236D94"/>
    <w:rsid w:val="002811AC"/>
    <w:rsid w:val="00286D3B"/>
    <w:rsid w:val="002A77C8"/>
    <w:rsid w:val="003368A2"/>
    <w:rsid w:val="0035368E"/>
    <w:rsid w:val="00361DF4"/>
    <w:rsid w:val="00366D36"/>
    <w:rsid w:val="0036795A"/>
    <w:rsid w:val="003769CB"/>
    <w:rsid w:val="00382156"/>
    <w:rsid w:val="003935D6"/>
    <w:rsid w:val="003A3EB2"/>
    <w:rsid w:val="003B156D"/>
    <w:rsid w:val="003B50E7"/>
    <w:rsid w:val="003D35F3"/>
    <w:rsid w:val="004038AF"/>
    <w:rsid w:val="0041220A"/>
    <w:rsid w:val="00433FFB"/>
    <w:rsid w:val="00436651"/>
    <w:rsid w:val="0044130C"/>
    <w:rsid w:val="004427A4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997"/>
    <w:rsid w:val="00566106"/>
    <w:rsid w:val="005D0855"/>
    <w:rsid w:val="005F67BF"/>
    <w:rsid w:val="00614483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93BE9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B30E4"/>
    <w:rsid w:val="009C2B12"/>
    <w:rsid w:val="009D0CEF"/>
    <w:rsid w:val="009E43EC"/>
    <w:rsid w:val="009F188E"/>
    <w:rsid w:val="00A06AFE"/>
    <w:rsid w:val="00A33C6A"/>
    <w:rsid w:val="00A43FD9"/>
    <w:rsid w:val="00A635CA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B134C"/>
    <w:rsid w:val="00CD2AA1"/>
    <w:rsid w:val="00D32F18"/>
    <w:rsid w:val="00D35E2E"/>
    <w:rsid w:val="00D5160D"/>
    <w:rsid w:val="00D6659D"/>
    <w:rsid w:val="00DA4554"/>
    <w:rsid w:val="00DA4FC2"/>
    <w:rsid w:val="00DA643F"/>
    <w:rsid w:val="00DF06A7"/>
    <w:rsid w:val="00DF5EDE"/>
    <w:rsid w:val="00E10720"/>
    <w:rsid w:val="00E12F02"/>
    <w:rsid w:val="00E31512"/>
    <w:rsid w:val="00E36361"/>
    <w:rsid w:val="00E37485"/>
    <w:rsid w:val="00E70C7F"/>
    <w:rsid w:val="00E71037"/>
    <w:rsid w:val="00EA4133"/>
    <w:rsid w:val="00EE21B0"/>
    <w:rsid w:val="00EE6AEE"/>
    <w:rsid w:val="00EE7E50"/>
    <w:rsid w:val="00EF0FDB"/>
    <w:rsid w:val="00EF3518"/>
    <w:rsid w:val="00EF4E9C"/>
    <w:rsid w:val="00F12183"/>
    <w:rsid w:val="00F438CB"/>
    <w:rsid w:val="00F739F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5324A"/>
  <w15:docId w15:val="{F46765A8-FA1D-4DB1-AF56-793418F7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center-elp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center-elp.org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de.ri.gov/InstructionAssessment/EarlyChildhoodEducation/Workforc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E7"/>
    <w:rsid w:val="00031320"/>
    <w:rsid w:val="000404F1"/>
    <w:rsid w:val="000B27E7"/>
    <w:rsid w:val="00145727"/>
    <w:rsid w:val="00211F6E"/>
    <w:rsid w:val="00264771"/>
    <w:rsid w:val="00291449"/>
    <w:rsid w:val="0059371A"/>
    <w:rsid w:val="005F096F"/>
    <w:rsid w:val="00691623"/>
    <w:rsid w:val="008510D6"/>
    <w:rsid w:val="00851E7E"/>
    <w:rsid w:val="009336C1"/>
    <w:rsid w:val="00985699"/>
    <w:rsid w:val="00A63EA5"/>
    <w:rsid w:val="00B23FE3"/>
    <w:rsid w:val="00C25521"/>
    <w:rsid w:val="00D91E1F"/>
    <w:rsid w:val="00E1715F"/>
    <w:rsid w:val="00E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03F9B-C186-44C5-998F-56CEF89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4</cp:revision>
  <cp:lastPrinted>2014-09-19T15:05:00Z</cp:lastPrinted>
  <dcterms:created xsi:type="dcterms:W3CDTF">2021-05-25T14:18:00Z</dcterms:created>
  <dcterms:modified xsi:type="dcterms:W3CDTF">2021-05-25T15:00:00Z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